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CF" w:rsidRPr="00995855" w:rsidRDefault="002979F4" w:rsidP="00995855">
      <w:pPr>
        <w:jc w:val="center"/>
        <w:rPr>
          <w:b/>
          <w:sz w:val="28"/>
          <w:szCs w:val="28"/>
        </w:rPr>
      </w:pPr>
      <w:r w:rsidRPr="00995855">
        <w:rPr>
          <w:rFonts w:hint="eastAsia"/>
          <w:b/>
          <w:sz w:val="28"/>
          <w:szCs w:val="28"/>
        </w:rPr>
        <w:t>202</w:t>
      </w:r>
      <w:r w:rsidRPr="00995855">
        <w:rPr>
          <w:b/>
          <w:sz w:val="28"/>
          <w:szCs w:val="28"/>
        </w:rPr>
        <w:t>3</w:t>
      </w:r>
      <w:r w:rsidRPr="00995855">
        <w:rPr>
          <w:rFonts w:hint="eastAsia"/>
          <w:b/>
          <w:sz w:val="28"/>
          <w:szCs w:val="28"/>
        </w:rPr>
        <w:t>年通识教育学院教师发表论文统计表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"/>
        <w:gridCol w:w="2469"/>
        <w:gridCol w:w="1921"/>
        <w:gridCol w:w="1395"/>
        <w:gridCol w:w="1666"/>
      </w:tblGrid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485313" w:rsidP="00E75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313" w:rsidRPr="00995855" w:rsidRDefault="0048531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论文</w:t>
            </w:r>
            <w:r w:rsidRPr="00995855">
              <w:rPr>
                <w:rFonts w:ascii="宋体" w:hAnsi="宋体" w:cs="宋体"/>
                <w:sz w:val="18"/>
                <w:szCs w:val="18"/>
              </w:rPr>
              <w:t>题目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313" w:rsidRPr="00995855" w:rsidRDefault="0048531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期刊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313" w:rsidRPr="00995855" w:rsidRDefault="00485313" w:rsidP="00E750D9">
            <w:pPr>
              <w:jc w:val="center"/>
              <w:rPr>
                <w:sz w:val="18"/>
                <w:szCs w:val="18"/>
              </w:rPr>
            </w:pPr>
            <w:r w:rsidRPr="00995855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时间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艺术专业大学英语听力教学提升跨文化交际能力的探索与实践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文学天地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313" w:rsidRPr="00995855" w:rsidRDefault="00485313" w:rsidP="00485313">
            <w:pPr>
              <w:jc w:val="center"/>
              <w:rPr>
                <w:sz w:val="18"/>
                <w:szCs w:val="18"/>
              </w:rPr>
            </w:pPr>
            <w:r w:rsidRPr="00995855">
              <w:rPr>
                <w:rFonts w:hint="eastAsia"/>
                <w:sz w:val="18"/>
                <w:szCs w:val="18"/>
              </w:rPr>
              <w:t>王丽君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2023.2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POA运用于智慧校园的大学英语教学模式探析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文学天地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13" w:rsidRPr="00995855" w:rsidRDefault="00485313" w:rsidP="00485313">
            <w:pPr>
              <w:jc w:val="center"/>
              <w:rPr>
                <w:sz w:val="18"/>
                <w:szCs w:val="18"/>
              </w:rPr>
            </w:pPr>
            <w:r w:rsidRPr="00995855">
              <w:rPr>
                <w:rFonts w:hint="eastAsia"/>
                <w:sz w:val="18"/>
                <w:szCs w:val="18"/>
              </w:rPr>
              <w:t>王理娜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2023.2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浅谈如何提高艺术类高校学生的思想政治教育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科学与生活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13" w:rsidRPr="00995855" w:rsidRDefault="00485313" w:rsidP="00485313">
            <w:pPr>
              <w:jc w:val="center"/>
              <w:rPr>
                <w:sz w:val="18"/>
                <w:szCs w:val="18"/>
              </w:rPr>
            </w:pPr>
            <w:r w:rsidRPr="00995855">
              <w:rPr>
                <w:rFonts w:hint="eastAsia"/>
                <w:sz w:val="18"/>
                <w:szCs w:val="18"/>
              </w:rPr>
              <w:t>孙丽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2023.4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文化育人视域下大学英语课程体系建设探究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文学天地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13" w:rsidRPr="00995855" w:rsidRDefault="00485313" w:rsidP="00485313">
            <w:pPr>
              <w:jc w:val="center"/>
              <w:rPr>
                <w:sz w:val="18"/>
                <w:szCs w:val="18"/>
              </w:rPr>
            </w:pPr>
            <w:r w:rsidRPr="00995855">
              <w:rPr>
                <w:rFonts w:hint="eastAsia"/>
                <w:sz w:val="18"/>
                <w:szCs w:val="18"/>
              </w:rPr>
              <w:t>李冬辉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2023.2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艺术院校大学外语教学融入“大思政”的研究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科学与生活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13" w:rsidRPr="00995855" w:rsidRDefault="00485313" w:rsidP="00485313">
            <w:pPr>
              <w:jc w:val="center"/>
              <w:rPr>
                <w:sz w:val="18"/>
                <w:szCs w:val="18"/>
              </w:rPr>
            </w:pPr>
            <w:r w:rsidRPr="00995855">
              <w:rPr>
                <w:rFonts w:hint="eastAsia"/>
                <w:sz w:val="18"/>
                <w:szCs w:val="18"/>
              </w:rPr>
              <w:t>高洁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2023.4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《简爱》中的女性主义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大众科学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13" w:rsidRPr="00995855" w:rsidRDefault="00485313" w:rsidP="00485313">
            <w:pPr>
              <w:jc w:val="center"/>
              <w:rPr>
                <w:sz w:val="18"/>
                <w:szCs w:val="18"/>
              </w:rPr>
            </w:pPr>
            <w:r w:rsidRPr="00995855">
              <w:rPr>
                <w:rFonts w:hint="eastAsia"/>
                <w:sz w:val="18"/>
                <w:szCs w:val="18"/>
              </w:rPr>
              <w:t>白阳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2023.6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英语中的名词化在翻译中的应用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新教育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13" w:rsidRPr="00995855" w:rsidRDefault="00485313" w:rsidP="00485313">
            <w:pPr>
              <w:jc w:val="center"/>
              <w:rPr>
                <w:sz w:val="18"/>
                <w:szCs w:val="18"/>
              </w:rPr>
            </w:pPr>
            <w:r w:rsidRPr="00995855">
              <w:rPr>
                <w:rFonts w:hint="eastAsia"/>
                <w:sz w:val="18"/>
                <w:szCs w:val="18"/>
              </w:rPr>
              <w:t>顾晓南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2023.5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课程思政视域下艺术专业大学英语混合式项目教学探索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科学与生活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13" w:rsidRPr="00995855" w:rsidRDefault="00485313" w:rsidP="00485313">
            <w:pPr>
              <w:jc w:val="center"/>
              <w:rPr>
                <w:sz w:val="18"/>
                <w:szCs w:val="18"/>
              </w:rPr>
            </w:pPr>
            <w:r w:rsidRPr="00995855">
              <w:rPr>
                <w:rFonts w:hint="eastAsia"/>
                <w:sz w:val="18"/>
                <w:szCs w:val="18"/>
              </w:rPr>
              <w:t>于婕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2023.6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艺术专业大学英语课程思政的研究与构建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文学天地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13" w:rsidRPr="00995855" w:rsidRDefault="00485313" w:rsidP="00485313">
            <w:pPr>
              <w:jc w:val="center"/>
              <w:rPr>
                <w:sz w:val="18"/>
                <w:szCs w:val="18"/>
              </w:rPr>
            </w:pPr>
            <w:r w:rsidRPr="00995855">
              <w:rPr>
                <w:rFonts w:hint="eastAsia"/>
                <w:sz w:val="18"/>
                <w:szCs w:val="18"/>
              </w:rPr>
              <w:t>伊博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2023.4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人类命运共同体里面对高职艺术学院的价值引领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科学与生活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313" w:rsidRPr="00995855" w:rsidRDefault="00485313" w:rsidP="00485313">
            <w:pPr>
              <w:jc w:val="center"/>
              <w:rPr>
                <w:sz w:val="18"/>
                <w:szCs w:val="18"/>
              </w:rPr>
            </w:pPr>
            <w:r w:rsidRPr="00995855">
              <w:rPr>
                <w:rFonts w:hint="eastAsia"/>
                <w:sz w:val="18"/>
                <w:szCs w:val="18"/>
              </w:rPr>
              <w:t>张迎春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2023.1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AI智慧教学在大学英语教学中的应用探究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文学天地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13" w:rsidRPr="00995855" w:rsidRDefault="00485313" w:rsidP="00485313">
            <w:pPr>
              <w:jc w:val="center"/>
              <w:rPr>
                <w:sz w:val="18"/>
                <w:szCs w:val="18"/>
              </w:rPr>
            </w:pPr>
            <w:r w:rsidRPr="00995855">
              <w:rPr>
                <w:rFonts w:hint="eastAsia"/>
                <w:sz w:val="18"/>
                <w:szCs w:val="18"/>
              </w:rPr>
              <w:t>节娟娟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2023.2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对大学英语课堂教学中师生互动交互模式的思考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科学与生活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13" w:rsidRPr="00995855" w:rsidRDefault="00485313" w:rsidP="00485313">
            <w:pPr>
              <w:jc w:val="center"/>
              <w:rPr>
                <w:sz w:val="18"/>
                <w:szCs w:val="18"/>
              </w:rPr>
            </w:pPr>
            <w:r w:rsidRPr="00995855">
              <w:rPr>
                <w:rFonts w:hint="eastAsia"/>
                <w:sz w:val="18"/>
                <w:szCs w:val="18"/>
              </w:rPr>
              <w:t>徐萍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2023.4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艺术专业大学英语生态化教学研究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科学与生活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13" w:rsidRPr="00995855" w:rsidRDefault="00485313" w:rsidP="00485313">
            <w:pPr>
              <w:jc w:val="center"/>
              <w:rPr>
                <w:sz w:val="18"/>
                <w:szCs w:val="18"/>
              </w:rPr>
            </w:pPr>
            <w:r w:rsidRPr="00995855">
              <w:rPr>
                <w:rFonts w:hint="eastAsia"/>
                <w:sz w:val="18"/>
                <w:szCs w:val="18"/>
              </w:rPr>
              <w:t>白培花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2023.2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詹姆斯·威尔邓·约翰逊叙事模式的相互作用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科学与生活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13" w:rsidRPr="00995855" w:rsidRDefault="00485313" w:rsidP="00485313">
            <w:pPr>
              <w:jc w:val="center"/>
              <w:rPr>
                <w:sz w:val="18"/>
                <w:szCs w:val="18"/>
              </w:rPr>
            </w:pPr>
            <w:r w:rsidRPr="00995855">
              <w:rPr>
                <w:rFonts w:hint="eastAsia"/>
                <w:sz w:val="18"/>
                <w:szCs w:val="18"/>
              </w:rPr>
              <w:t>计越波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2023．3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数字化背景下的高校教师教学能力的提高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科学与生活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13" w:rsidRPr="00995855" w:rsidRDefault="00485313" w:rsidP="00485313">
            <w:pPr>
              <w:jc w:val="center"/>
              <w:rPr>
                <w:sz w:val="18"/>
                <w:szCs w:val="18"/>
              </w:rPr>
            </w:pPr>
            <w:r w:rsidRPr="00995855">
              <w:rPr>
                <w:rFonts w:hint="eastAsia"/>
                <w:sz w:val="18"/>
                <w:szCs w:val="18"/>
              </w:rPr>
              <w:t>刘春霞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2023.3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大学英语课程思政实施路径研究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文学天地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313" w:rsidRPr="00995855" w:rsidRDefault="00485313" w:rsidP="00485313">
            <w:pPr>
              <w:jc w:val="center"/>
              <w:rPr>
                <w:sz w:val="18"/>
                <w:szCs w:val="18"/>
              </w:rPr>
            </w:pPr>
            <w:r w:rsidRPr="00995855">
              <w:rPr>
                <w:rFonts w:hint="eastAsia"/>
                <w:sz w:val="18"/>
                <w:szCs w:val="18"/>
              </w:rPr>
              <w:t>周慧慧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2023.2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2469" w:type="dxa"/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“三全育人”视野下英语课程的双重功能及其实施路径探析--以大连艺术学院为例</w:t>
            </w:r>
          </w:p>
        </w:tc>
        <w:tc>
          <w:tcPr>
            <w:tcW w:w="1921" w:type="dxa"/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科学与生活</w:t>
            </w:r>
          </w:p>
        </w:tc>
        <w:tc>
          <w:tcPr>
            <w:tcW w:w="1395" w:type="dxa"/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张祯</w:t>
            </w:r>
          </w:p>
        </w:tc>
        <w:tc>
          <w:tcPr>
            <w:tcW w:w="1666" w:type="dxa"/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2023.4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三全育人”工程在艺术类大学外语教学改革中的实践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大众科学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徐静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2023.11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艺术职业院校大学外语数字化教学研究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大连艺术学院校报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张迎春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2023.11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艺术高职院校大学外语通识教育课程思政教学效果研究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知识力量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张迎春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2023.12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lastRenderedPageBreak/>
              <w:t>21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艺术类大学英语课程育人功能研究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313" w:rsidRPr="00995855" w:rsidRDefault="00485313" w:rsidP="00485313">
            <w:pPr>
              <w:rPr>
                <w:rFonts w:ascii="宋体" w:hAnsi="宋体" w:cs="宋体"/>
              </w:rPr>
            </w:pPr>
            <w:r w:rsidRPr="00995855">
              <w:rPr>
                <w:rFonts w:ascii="宋体" w:hAnsi="宋体" w:cs="宋体" w:hint="eastAsia"/>
              </w:rPr>
              <w:t>第五次教育思想大讨论优秀论文集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周慧慧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2023.11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文化育人视域下大学英语课程体系建设研究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313" w:rsidRPr="00995855" w:rsidRDefault="00485313" w:rsidP="00485313">
            <w:pPr>
              <w:rPr>
                <w:rFonts w:ascii="宋体" w:hAnsi="宋体" w:cs="宋体"/>
              </w:rPr>
            </w:pPr>
            <w:r w:rsidRPr="00995855">
              <w:rPr>
                <w:rFonts w:ascii="宋体" w:hAnsi="宋体" w:cs="宋体" w:hint="eastAsia"/>
              </w:rPr>
              <w:t>第五次教育思想大讨论优秀论文集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李冬辉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2023.11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艺术类高校全面推进“三全育人”的实践性探究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313" w:rsidRPr="00995855" w:rsidRDefault="00485313" w:rsidP="00485313">
            <w:pPr>
              <w:rPr>
                <w:rFonts w:ascii="宋体" w:hAnsi="宋体" w:cs="宋体"/>
              </w:rPr>
            </w:pPr>
            <w:r w:rsidRPr="00995855">
              <w:rPr>
                <w:rFonts w:ascii="宋体" w:hAnsi="宋体" w:cs="宋体" w:hint="eastAsia"/>
              </w:rPr>
              <w:t>第五次教育思想大讨论优秀论文集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孙丽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2023.11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秉承人类共同体理念，推动国际交流发展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313" w:rsidRPr="00995855" w:rsidRDefault="00485313" w:rsidP="00485313">
            <w:pPr>
              <w:rPr>
                <w:rFonts w:ascii="宋体" w:hAnsi="宋体" w:cs="宋体"/>
              </w:rPr>
            </w:pPr>
            <w:r w:rsidRPr="00995855">
              <w:rPr>
                <w:rFonts w:ascii="宋体" w:hAnsi="宋体" w:cs="宋体" w:hint="eastAsia"/>
              </w:rPr>
              <w:t>第五次教育思想大讨论优秀论文集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张祯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2023.11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艺术院校体育课程思政建设路径探究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313" w:rsidRPr="00995855" w:rsidRDefault="00485313" w:rsidP="00485313">
            <w:pPr>
              <w:rPr>
                <w:rFonts w:ascii="宋体" w:hAnsi="宋体" w:cs="宋体"/>
              </w:rPr>
            </w:pPr>
            <w:r w:rsidRPr="00995855">
              <w:rPr>
                <w:rFonts w:ascii="宋体" w:hAnsi="宋体" w:cs="宋体" w:hint="eastAsia"/>
              </w:rPr>
              <w:t>第五次教育思想大讨论优秀论文集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</w:rPr>
              <w:t>刘武军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2023.11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“三环节”视野下艺术高校国家安全教育课程改革研究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大连艺术学院学报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杨景胜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2023.9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将跆拳道改为跆拳道舞蹈教学改革研究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体育风尚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徐志杰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2023.6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我校极限飞盘队体能训练方法研究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大连艺术学院交流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徐家余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2023.3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后疫情时代大连市极限飞盘运动发展的困境与机遇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大连艺术学院交流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徐家余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2023.6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我校开设匹克球课程的可行性分析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大连艺术学院交流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徐家余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2023.9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艺术类高校视域下地方优秀传统文化的传承研究--以大连艺术学院为例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大连艺术学院交流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邵百艳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2023.6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《钢铁森林》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《海燕》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韩群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2023年第3期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《陶瓷的裂缝》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《绿风》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韩群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（2023第6期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《地铁新线》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副省级大连日报文学专刊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韩群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2023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《梦的翅膀》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省级文学期刊《少年文学》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韩群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2023第1期</w:t>
            </w:r>
          </w:p>
        </w:tc>
      </w:tr>
      <w:tr w:rsidR="00995855" w:rsidRPr="00995855" w:rsidTr="00E750D9">
        <w:tc>
          <w:tcPr>
            <w:tcW w:w="845" w:type="dxa"/>
            <w:vAlign w:val="center"/>
          </w:tcPr>
          <w:p w:rsidR="00485313" w:rsidRPr="00995855" w:rsidRDefault="00995855" w:rsidP="0048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小说《清水沟的班长竞选》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收录在2023辽宁文学卷中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韩群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3" w:rsidRPr="00995855" w:rsidRDefault="00485313" w:rsidP="00485313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995855">
              <w:rPr>
                <w:rFonts w:ascii="宋体" w:hAnsi="宋体" w:cs="宋体" w:hint="eastAsia"/>
                <w:sz w:val="18"/>
                <w:szCs w:val="18"/>
                <w:lang w:bidi="ar"/>
              </w:rPr>
              <w:t>2023</w:t>
            </w:r>
          </w:p>
        </w:tc>
      </w:tr>
    </w:tbl>
    <w:p w:rsidR="00485313" w:rsidRDefault="00485313">
      <w:bookmarkStart w:id="0" w:name="_GoBack"/>
      <w:bookmarkEnd w:id="0"/>
    </w:p>
    <w:sectPr w:rsidR="00485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7CE" w:rsidRDefault="00B267CE" w:rsidP="00485313">
      <w:r>
        <w:separator/>
      </w:r>
    </w:p>
  </w:endnote>
  <w:endnote w:type="continuationSeparator" w:id="0">
    <w:p w:rsidR="00B267CE" w:rsidRDefault="00B267CE" w:rsidP="0048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7CE" w:rsidRDefault="00B267CE" w:rsidP="00485313">
      <w:r>
        <w:separator/>
      </w:r>
    </w:p>
  </w:footnote>
  <w:footnote w:type="continuationSeparator" w:id="0">
    <w:p w:rsidR="00B267CE" w:rsidRDefault="00B267CE" w:rsidP="00485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06"/>
    <w:rsid w:val="0024739B"/>
    <w:rsid w:val="002979F4"/>
    <w:rsid w:val="00485313"/>
    <w:rsid w:val="00534CCF"/>
    <w:rsid w:val="00995855"/>
    <w:rsid w:val="00B267CE"/>
    <w:rsid w:val="00B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4926D3-2234-4FF3-BF3C-860CC425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313"/>
    <w:rPr>
      <w:sz w:val="18"/>
      <w:szCs w:val="18"/>
    </w:rPr>
  </w:style>
  <w:style w:type="table" w:styleId="a5">
    <w:name w:val="Table Grid"/>
    <w:basedOn w:val="a1"/>
    <w:uiPriority w:val="59"/>
    <w:qFormat/>
    <w:rsid w:val="0048531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1315</Characters>
  <Application>Microsoft Office Word</Application>
  <DocSecurity>0</DocSecurity>
  <Lines>10</Lines>
  <Paragraphs>3</Paragraphs>
  <ScaleCrop>false</ScaleCrop>
  <Company>SXC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SXC</dc:creator>
  <cp:keywords/>
  <dc:description/>
  <cp:lastModifiedBy>SXC</cp:lastModifiedBy>
  <cp:revision>4</cp:revision>
  <dcterms:created xsi:type="dcterms:W3CDTF">2024-04-09T14:44:00Z</dcterms:created>
  <dcterms:modified xsi:type="dcterms:W3CDTF">2024-04-09T14:49:00Z</dcterms:modified>
</cp:coreProperties>
</file>